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2395"/>
        <w:gridCol w:w="1807"/>
        <w:gridCol w:w="2037"/>
        <w:gridCol w:w="29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50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39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80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95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9660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Dialog" w:eastAsia="Dialog"/>
                <w:b/>
                <w:color w:val="000000"/>
                <w:sz w:val="28"/>
                <w:szCs w:val="28"/>
                <w:shd w:val="clear" w:color="auto" w:fill="FFFFFF"/>
              </w:rPr>
              <w:t>精密测量科学与技术创新研究院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9660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Dialog" w:eastAsia="Dialog"/>
                <w:b/>
                <w:color w:val="000000"/>
                <w:sz w:val="28"/>
                <w:szCs w:val="28"/>
                <w:shd w:val="clear" w:color="auto" w:fill="FFFFFF"/>
              </w:rPr>
              <w:t>2024年推免生招生专业目录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4" w:hRule="exact"/>
          <w:jc w:val="center"/>
        </w:trPr>
        <w:tc>
          <w:tcPr>
            <w:tcW w:w="9660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 xml:space="preserve">    中国科学院精密测量科学与技术创新研究院（简称</w:t>
            </w:r>
            <w:r>
              <w:rPr>
                <w:rFonts w:hint="eastAsia" w:asciiTheme="minorEastAsia" w:hAnsiTheme="minorEastAsia"/>
                <w:color w:val="000000"/>
                <w:sz w:val="24"/>
                <w:szCs w:val="28"/>
                <w:shd w:val="clear" w:color="auto" w:fill="FFFFFF"/>
              </w:rPr>
              <w:t>“</w:t>
            </w: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 xml:space="preserve">精密测量院”）是由中国科学院武汉物理与数学研究所（始建于1958年）、中国科学院测量与地球物理研究所（始建于1957年）融合而成，经中国科学院批准于2017年9月开始筹建，2019年4月中央编办正式批准成立。 </w:t>
            </w:r>
          </w:p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 xml:space="preserve">    精密测量院拥有波谱与原子分子物理国家重点实验室、大地测量与地球动力学国家重点实验室、国家大型科学仪器中心·武汉磁共振中心、武汉大地测量国家野外科学观测研究站、国家卫星定位系统工程研究中心导航部、中国二代卫星导航系统重大专项全球连续监测评估系统分析中心、武汉光电国家研究中心（共建单位）</w:t>
            </w:r>
            <w:r>
              <w:rPr>
                <w:rFonts w:hint="eastAsia" w:ascii="Dialog" w:eastAsia="宋体"/>
                <w:color w:val="000000"/>
                <w:sz w:val="24"/>
                <w:szCs w:val="28"/>
                <w:shd w:val="clear" w:color="auto" w:fill="FFFFFF"/>
                <w:lang w:eastAsia="zh-CN"/>
              </w:rPr>
              <w:t>、湖北国家应用数学中心（</w:t>
            </w:r>
            <w:r>
              <w:rPr>
                <w:rFonts w:hint="eastAsia" w:ascii="Dialog" w:eastAsia="宋体"/>
                <w:color w:val="000000"/>
                <w:sz w:val="24"/>
                <w:szCs w:val="28"/>
                <w:shd w:val="clear" w:color="auto" w:fill="FFFFFF"/>
                <w:lang w:val="en-US" w:eastAsia="zh-CN"/>
              </w:rPr>
              <w:t>共建单位）</w:t>
            </w:r>
            <w:bookmarkStart w:id="0" w:name="_GoBack"/>
            <w:bookmarkEnd w:id="0"/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 xml:space="preserve">等国家级平台，中国科学院原子频标重点实验室、中国科学院生物磁共振分析重点实验室、洪湖湿地生态系统野外科学观测研究站等院级平台，环境与灾害监测评估湖北省重点实验室、波谱探测湖北省工程技术研究中心、空间原子钟湖北省工程技术研究中心、面源污染防治湖北省工程技术研究中心等省部级平台。 </w:t>
            </w:r>
          </w:p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 xml:space="preserve">    精密测量院拥有一支以高学历、高级专业人员为主体的科技人才队伍，其中3位中国科学院院士、15位国家杰出青年科学基金获得者、8位国家优秀青年科学基金获得者。 </w:t>
            </w:r>
          </w:p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 xml:space="preserve">    精密测量院前身两所都曾是国务院首批博士和硕士授予单位之一，大批毕业生已成长为科技领军人才、企事业单位的精英。现有六大学科博士培养点：物理、化学、测绘科学与技术、应用数学、固体地球物理学、自然地理学；七个学术型硕士培养点：物理、化学、测绘科学与技术、应用数学、基础数学、固体地球物理学、自然地理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  <w:shd w:val="clear" w:color="auto" w:fill="FFFFFF"/>
              </w:rPr>
              <w:t>；</w:t>
            </w: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 xml:space="preserve">三个专业型硕士培养点：电子信息、生物与医药、测绘工程。在学研究生600余人。近年来积极响应国家和中国科学院科教结合协同育人的号召，充分发挥研究所与高校优势互补的基础上，积极促进科研与教育深度融合，先后与中国科技大学、武汉大学、华中科技大学、华中师范大学、中国地质大学、西北大学、云南大学等重点院校合作开办多个“菁英班”，共享教学、师资、科技资源，探索科教融合育人模式，联合培养青年科技人才。 </w:t>
            </w:r>
          </w:p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 xml:space="preserve">    2024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  <w:shd w:val="clear" w:color="auto" w:fill="FFFFFF"/>
              </w:rPr>
              <w:t>年预计招收推免生</w:t>
            </w: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  <w:shd w:val="clear" w:color="auto" w:fill="FFFFFF"/>
              </w:rPr>
              <w:t>人，推免生接收情况以教育部推免服务系统上报数为准（招生指标以当年国家最终下达计划为准）。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单位代码：80195</w:t>
            </w:r>
          </w:p>
        </w:tc>
        <w:tc>
          <w:tcPr>
            <w:tcW w:w="384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地址：武汉市武昌区小洪山西30号</w:t>
            </w:r>
          </w:p>
        </w:tc>
        <w:tc>
          <w:tcPr>
            <w:tcW w:w="2918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邮政编码：430071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8" w:type="dxa"/>
            <w:gridSpan w:val="2"/>
            <w:tcBorders>
              <w:bottom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联系部门：研究生处</w:t>
            </w:r>
          </w:p>
        </w:tc>
        <w:tc>
          <w:tcPr>
            <w:tcW w:w="3844" w:type="dxa"/>
            <w:gridSpan w:val="2"/>
            <w:tcBorders>
              <w:bottom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电话：027-87198915</w:t>
            </w:r>
          </w:p>
        </w:tc>
        <w:tc>
          <w:tcPr>
            <w:tcW w:w="2918" w:type="dxa"/>
            <w:tcBorders>
              <w:bottom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联 系 人：赵行双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47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学科、专业名称（代码）</w:t>
            </w:r>
          </w:p>
          <w:p>
            <w:pPr>
              <w:jc w:val="center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研究方向</w:t>
            </w:r>
          </w:p>
        </w:tc>
        <w:tc>
          <w:tcPr>
            <w:tcW w:w="20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预计招生人数</w:t>
            </w:r>
          </w:p>
        </w:tc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exact"/>
          <w:jc w:val="center"/>
        </w:trPr>
        <w:tc>
          <w:tcPr>
            <w:tcW w:w="9660" w:type="dxa"/>
            <w:gridSpan w:val="5"/>
            <w:tcBorders>
              <w:top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705" w:type="dxa"/>
            <w:gridSpan w:val="3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070101基础数学</w:t>
            </w:r>
          </w:p>
        </w:tc>
        <w:tc>
          <w:tcPr>
            <w:tcW w:w="2037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8"/>
              </w:rPr>
              <w:t>总</w:t>
            </w: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30</w:t>
            </w:r>
            <w:r>
              <w:rPr>
                <w:rFonts w:hint="eastAsia"/>
                <w:sz w:val="24"/>
                <w:szCs w:val="28"/>
              </w:rPr>
              <w:t>人</w:t>
            </w: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01.</w:t>
            </w:r>
          </w:p>
        </w:tc>
        <w:tc>
          <w:tcPr>
            <w:tcW w:w="4202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(全日制)非线性偏微分方程</w:t>
            </w:r>
          </w:p>
        </w:tc>
        <w:tc>
          <w:tcPr>
            <w:tcW w:w="2037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02.</w:t>
            </w:r>
          </w:p>
        </w:tc>
        <w:tc>
          <w:tcPr>
            <w:tcW w:w="4202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(全日制)多复变函数</w:t>
            </w:r>
          </w:p>
        </w:tc>
        <w:tc>
          <w:tcPr>
            <w:tcW w:w="2037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03.</w:t>
            </w:r>
          </w:p>
        </w:tc>
        <w:tc>
          <w:tcPr>
            <w:tcW w:w="4202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(全日制)动力系统</w:t>
            </w:r>
          </w:p>
        </w:tc>
        <w:tc>
          <w:tcPr>
            <w:tcW w:w="2037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4202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037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705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070104应用数学</w:t>
            </w:r>
          </w:p>
        </w:tc>
        <w:tc>
          <w:tcPr>
            <w:tcW w:w="203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91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9660" w:type="dxa"/>
            <w:gridSpan w:val="5"/>
            <w:tcBorders>
              <w:top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</w:tr>
    </w:tbl>
    <w:p>
      <w:pPr>
        <w:widowControl/>
        <w:jc w:val="left"/>
        <w:rPr>
          <w:sz w:val="2"/>
          <w:szCs w:val="2"/>
        </w:rPr>
      </w:pPr>
      <w:r>
        <w:br w:type="page"/>
      </w:r>
    </w:p>
    <w:tbl>
      <w:tblPr>
        <w:tblStyle w:val="4"/>
        <w:tblW w:w="96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2395"/>
        <w:gridCol w:w="1795"/>
        <w:gridCol w:w="2049"/>
        <w:gridCol w:w="29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单位代码：80195</w:t>
            </w:r>
          </w:p>
        </w:tc>
        <w:tc>
          <w:tcPr>
            <w:tcW w:w="384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地址：武汉市武昌区小洪山西30号</w:t>
            </w:r>
          </w:p>
        </w:tc>
        <w:tc>
          <w:tcPr>
            <w:tcW w:w="2918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邮政编码：430071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8" w:type="dxa"/>
            <w:gridSpan w:val="2"/>
            <w:tcBorders>
              <w:bottom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联系部门：研究生处</w:t>
            </w:r>
          </w:p>
        </w:tc>
        <w:tc>
          <w:tcPr>
            <w:tcW w:w="3844" w:type="dxa"/>
            <w:gridSpan w:val="2"/>
            <w:tcBorders>
              <w:bottom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电话：027-87198915</w:t>
            </w:r>
          </w:p>
        </w:tc>
        <w:tc>
          <w:tcPr>
            <w:tcW w:w="2918" w:type="dxa"/>
            <w:tcBorders>
              <w:bottom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联 系 人：赵行双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46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学科、专业名称（代码）</w:t>
            </w:r>
          </w:p>
          <w:p>
            <w:pPr>
              <w:jc w:val="center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研究方向</w:t>
            </w:r>
          </w:p>
        </w:tc>
        <w:tc>
          <w:tcPr>
            <w:tcW w:w="2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预计招生人数</w:t>
            </w:r>
          </w:p>
        </w:tc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top w:val="single" w:color="000000" w:sz="6" w:space="0"/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01.</w:t>
            </w:r>
          </w:p>
        </w:tc>
        <w:tc>
          <w:tcPr>
            <w:tcW w:w="4190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(全日制)数学物理方程及其应用</w:t>
            </w:r>
          </w:p>
        </w:tc>
        <w:tc>
          <w:tcPr>
            <w:tcW w:w="204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02.</w:t>
            </w:r>
          </w:p>
        </w:tc>
        <w:tc>
          <w:tcPr>
            <w:tcW w:w="4190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  <w:shd w:val="clear" w:color="auto" w:fill="FFFFFF"/>
              </w:rPr>
              <w:t>全日制</w:t>
            </w: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)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8"/>
                <w:shd w:val="clear" w:color="auto" w:fill="FFFFFF"/>
              </w:rPr>
              <w:t>数值分析计算</w:t>
            </w:r>
          </w:p>
        </w:tc>
        <w:tc>
          <w:tcPr>
            <w:tcW w:w="2049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03.</w:t>
            </w:r>
          </w:p>
        </w:tc>
        <w:tc>
          <w:tcPr>
            <w:tcW w:w="4190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(全日制)数据分析及信息处理</w:t>
            </w:r>
          </w:p>
        </w:tc>
        <w:tc>
          <w:tcPr>
            <w:tcW w:w="2049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4190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4190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693" w:type="dxa"/>
            <w:gridSpan w:val="3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070200物理学</w:t>
            </w:r>
          </w:p>
        </w:tc>
        <w:tc>
          <w:tcPr>
            <w:tcW w:w="2049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01.</w:t>
            </w:r>
          </w:p>
        </w:tc>
        <w:tc>
          <w:tcPr>
            <w:tcW w:w="4190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(全日制)无线电物理</w:t>
            </w:r>
          </w:p>
        </w:tc>
        <w:tc>
          <w:tcPr>
            <w:tcW w:w="2049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02.</w:t>
            </w:r>
          </w:p>
        </w:tc>
        <w:tc>
          <w:tcPr>
            <w:tcW w:w="4190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(全日制)原子与分子物理</w:t>
            </w:r>
          </w:p>
        </w:tc>
        <w:tc>
          <w:tcPr>
            <w:tcW w:w="2049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03.</w:t>
            </w:r>
          </w:p>
        </w:tc>
        <w:tc>
          <w:tcPr>
            <w:tcW w:w="4190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(全日制)精密测量物理</w:t>
            </w:r>
          </w:p>
        </w:tc>
        <w:tc>
          <w:tcPr>
            <w:tcW w:w="2049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04.</w:t>
            </w:r>
          </w:p>
        </w:tc>
        <w:tc>
          <w:tcPr>
            <w:tcW w:w="4190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(全日制)原子分子物理理论</w:t>
            </w:r>
          </w:p>
        </w:tc>
        <w:tc>
          <w:tcPr>
            <w:tcW w:w="2049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05.</w:t>
            </w:r>
          </w:p>
        </w:tc>
        <w:tc>
          <w:tcPr>
            <w:tcW w:w="4190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(全日制)光学</w:t>
            </w:r>
          </w:p>
        </w:tc>
        <w:tc>
          <w:tcPr>
            <w:tcW w:w="2049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4190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4190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693" w:type="dxa"/>
            <w:gridSpan w:val="3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070300化学</w:t>
            </w:r>
          </w:p>
        </w:tc>
        <w:tc>
          <w:tcPr>
            <w:tcW w:w="2049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01.</w:t>
            </w:r>
          </w:p>
        </w:tc>
        <w:tc>
          <w:tcPr>
            <w:tcW w:w="4190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(全日制)生物磁共振波谱</w:t>
            </w:r>
          </w:p>
        </w:tc>
        <w:tc>
          <w:tcPr>
            <w:tcW w:w="2049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0</w:t>
            </w:r>
            <w:r>
              <w:rPr>
                <w:rFonts w:hint="eastAsia" w:ascii="Dialog" w:eastAsia="宋体"/>
                <w:color w:val="000000"/>
                <w:sz w:val="24"/>
                <w:szCs w:val="28"/>
                <w:shd w:val="clear" w:color="auto" w:fill="FFFFFF"/>
              </w:rPr>
              <w:t>2</w:t>
            </w: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.</w:t>
            </w:r>
          </w:p>
        </w:tc>
        <w:tc>
          <w:tcPr>
            <w:tcW w:w="4190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(全日制)材料磁共振</w:t>
            </w:r>
          </w:p>
        </w:tc>
        <w:tc>
          <w:tcPr>
            <w:tcW w:w="2049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0</w:t>
            </w:r>
            <w:r>
              <w:rPr>
                <w:rFonts w:hint="eastAsia" w:ascii="Dialog" w:eastAsia="宋体"/>
                <w:color w:val="000000"/>
                <w:sz w:val="24"/>
                <w:szCs w:val="28"/>
                <w:shd w:val="clear" w:color="auto" w:fill="FFFFFF"/>
              </w:rPr>
              <w:t>3</w:t>
            </w: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.</w:t>
            </w:r>
          </w:p>
        </w:tc>
        <w:tc>
          <w:tcPr>
            <w:tcW w:w="4190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(全日制)磁共振影像</w:t>
            </w:r>
          </w:p>
        </w:tc>
        <w:tc>
          <w:tcPr>
            <w:tcW w:w="2049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4190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693" w:type="dxa"/>
            <w:gridSpan w:val="3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070501自然地理学</w:t>
            </w:r>
          </w:p>
        </w:tc>
        <w:tc>
          <w:tcPr>
            <w:tcW w:w="2049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01.</w:t>
            </w:r>
          </w:p>
        </w:tc>
        <w:tc>
          <w:tcPr>
            <w:tcW w:w="4190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(全日制)流域环境及地理空间信息科学</w:t>
            </w:r>
          </w:p>
        </w:tc>
        <w:tc>
          <w:tcPr>
            <w:tcW w:w="2049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02.</w:t>
            </w:r>
          </w:p>
        </w:tc>
        <w:tc>
          <w:tcPr>
            <w:tcW w:w="4190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(全日制)湿地生态与环境遥感</w:t>
            </w:r>
          </w:p>
        </w:tc>
        <w:tc>
          <w:tcPr>
            <w:tcW w:w="2049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03.</w:t>
            </w:r>
          </w:p>
        </w:tc>
        <w:tc>
          <w:tcPr>
            <w:tcW w:w="4190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(全日制)资源与农情遥感</w:t>
            </w:r>
          </w:p>
        </w:tc>
        <w:tc>
          <w:tcPr>
            <w:tcW w:w="2049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4190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4190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049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693" w:type="dxa"/>
            <w:gridSpan w:val="3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070801固体地球物理学</w:t>
            </w:r>
          </w:p>
        </w:tc>
        <w:tc>
          <w:tcPr>
            <w:tcW w:w="2049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01.</w:t>
            </w:r>
          </w:p>
        </w:tc>
        <w:tc>
          <w:tcPr>
            <w:tcW w:w="4190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(全日制)地球重力学</w:t>
            </w:r>
          </w:p>
        </w:tc>
        <w:tc>
          <w:tcPr>
            <w:tcW w:w="2049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02.</w:t>
            </w:r>
          </w:p>
        </w:tc>
        <w:tc>
          <w:tcPr>
            <w:tcW w:w="4190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(全日制)地球内部物理</w:t>
            </w:r>
          </w:p>
        </w:tc>
        <w:tc>
          <w:tcPr>
            <w:tcW w:w="2049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  <w:bottom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03.</w:t>
            </w:r>
          </w:p>
        </w:tc>
        <w:tc>
          <w:tcPr>
            <w:tcW w:w="4190" w:type="dxa"/>
            <w:gridSpan w:val="2"/>
            <w:tcBorders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(全日制)地球动力学</w:t>
            </w:r>
          </w:p>
        </w:tc>
        <w:tc>
          <w:tcPr>
            <w:tcW w:w="204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9660" w:type="dxa"/>
            <w:gridSpan w:val="5"/>
            <w:tcBorders>
              <w:top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</w:tr>
    </w:tbl>
    <w:p>
      <w:pPr>
        <w:widowControl/>
        <w:jc w:val="left"/>
        <w:rPr>
          <w:sz w:val="2"/>
          <w:szCs w:val="2"/>
        </w:rPr>
      </w:pPr>
      <w:r>
        <w:br w:type="page"/>
      </w:r>
    </w:p>
    <w:tbl>
      <w:tblPr>
        <w:tblStyle w:val="4"/>
        <w:tblW w:w="96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2395"/>
        <w:gridCol w:w="1783"/>
        <w:gridCol w:w="2061"/>
        <w:gridCol w:w="29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单位代码：80195</w:t>
            </w:r>
          </w:p>
        </w:tc>
        <w:tc>
          <w:tcPr>
            <w:tcW w:w="384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地址：武汉市武昌区小洪山西30号</w:t>
            </w:r>
          </w:p>
        </w:tc>
        <w:tc>
          <w:tcPr>
            <w:tcW w:w="2918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邮政编码：430071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8" w:type="dxa"/>
            <w:gridSpan w:val="2"/>
            <w:tcBorders>
              <w:bottom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联系部门：研究生处</w:t>
            </w:r>
          </w:p>
        </w:tc>
        <w:tc>
          <w:tcPr>
            <w:tcW w:w="3844" w:type="dxa"/>
            <w:gridSpan w:val="2"/>
            <w:tcBorders>
              <w:bottom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电话：027-87198915</w:t>
            </w:r>
          </w:p>
        </w:tc>
        <w:tc>
          <w:tcPr>
            <w:tcW w:w="2918" w:type="dxa"/>
            <w:tcBorders>
              <w:bottom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联 系 人：赵行双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468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学科、专业名称（代码）</w:t>
            </w:r>
          </w:p>
          <w:p>
            <w:pPr>
              <w:jc w:val="center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研究方向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预计招生人数</w:t>
            </w:r>
          </w:p>
        </w:tc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top w:val="single" w:color="000000" w:sz="6" w:space="0"/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04.</w:t>
            </w:r>
          </w:p>
        </w:tc>
        <w:tc>
          <w:tcPr>
            <w:tcW w:w="4178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(全日制)地震学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05.</w:t>
            </w:r>
          </w:p>
        </w:tc>
        <w:tc>
          <w:tcPr>
            <w:tcW w:w="4178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(全日制)地球物理勘探</w:t>
            </w:r>
          </w:p>
        </w:tc>
        <w:tc>
          <w:tcPr>
            <w:tcW w:w="2061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4178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061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4178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061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681" w:type="dxa"/>
            <w:gridSpan w:val="3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081600测绘科学与技术</w:t>
            </w:r>
          </w:p>
        </w:tc>
        <w:tc>
          <w:tcPr>
            <w:tcW w:w="2061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01.</w:t>
            </w:r>
          </w:p>
        </w:tc>
        <w:tc>
          <w:tcPr>
            <w:tcW w:w="4178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(全日制)大地测量与测量工程</w:t>
            </w:r>
          </w:p>
        </w:tc>
        <w:tc>
          <w:tcPr>
            <w:tcW w:w="2061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02.</w:t>
            </w:r>
          </w:p>
        </w:tc>
        <w:tc>
          <w:tcPr>
            <w:tcW w:w="4178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(全日制)海洋测绘与全球变化</w:t>
            </w:r>
          </w:p>
        </w:tc>
        <w:tc>
          <w:tcPr>
            <w:tcW w:w="2061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03.</w:t>
            </w:r>
          </w:p>
        </w:tc>
        <w:tc>
          <w:tcPr>
            <w:tcW w:w="4178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(全日制)卫星精密定位定轨及组合导航</w:t>
            </w:r>
          </w:p>
        </w:tc>
        <w:tc>
          <w:tcPr>
            <w:tcW w:w="2061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04.</w:t>
            </w:r>
          </w:p>
        </w:tc>
        <w:tc>
          <w:tcPr>
            <w:tcW w:w="4178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(全日制)智能遥感与影像大地测量</w:t>
            </w:r>
          </w:p>
        </w:tc>
        <w:tc>
          <w:tcPr>
            <w:tcW w:w="2061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4178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061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4178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061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681" w:type="dxa"/>
            <w:gridSpan w:val="3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085400电子信息</w:t>
            </w:r>
          </w:p>
        </w:tc>
        <w:tc>
          <w:tcPr>
            <w:tcW w:w="2061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01.</w:t>
            </w:r>
          </w:p>
        </w:tc>
        <w:tc>
          <w:tcPr>
            <w:tcW w:w="4178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(全日制)无线电与通信工程</w:t>
            </w:r>
          </w:p>
        </w:tc>
        <w:tc>
          <w:tcPr>
            <w:tcW w:w="2061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02.</w:t>
            </w:r>
          </w:p>
        </w:tc>
        <w:tc>
          <w:tcPr>
            <w:tcW w:w="4178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(全日制)原子频标与通信工程</w:t>
            </w:r>
          </w:p>
        </w:tc>
        <w:tc>
          <w:tcPr>
            <w:tcW w:w="2061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03.</w:t>
            </w:r>
          </w:p>
        </w:tc>
        <w:tc>
          <w:tcPr>
            <w:tcW w:w="4178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(全日制)光电子与通信工程</w:t>
            </w:r>
          </w:p>
        </w:tc>
        <w:tc>
          <w:tcPr>
            <w:tcW w:w="2061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4178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061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4178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061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681" w:type="dxa"/>
            <w:gridSpan w:val="3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085704测绘工程</w:t>
            </w:r>
          </w:p>
        </w:tc>
        <w:tc>
          <w:tcPr>
            <w:tcW w:w="2061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01.</w:t>
            </w:r>
          </w:p>
        </w:tc>
        <w:tc>
          <w:tcPr>
            <w:tcW w:w="4178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(全日制)测量数据处理方法</w:t>
            </w:r>
          </w:p>
        </w:tc>
        <w:tc>
          <w:tcPr>
            <w:tcW w:w="2061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02.</w:t>
            </w:r>
          </w:p>
        </w:tc>
        <w:tc>
          <w:tcPr>
            <w:tcW w:w="4178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(全日制)卫星导航定位系统及其应用</w:t>
            </w:r>
          </w:p>
        </w:tc>
        <w:tc>
          <w:tcPr>
            <w:tcW w:w="2061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03.</w:t>
            </w:r>
          </w:p>
        </w:tc>
        <w:tc>
          <w:tcPr>
            <w:tcW w:w="4178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(全日制)组合导航技术</w:t>
            </w:r>
          </w:p>
        </w:tc>
        <w:tc>
          <w:tcPr>
            <w:tcW w:w="2061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04.</w:t>
            </w:r>
          </w:p>
        </w:tc>
        <w:tc>
          <w:tcPr>
            <w:tcW w:w="4178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(全日制)变形监测技术与方法</w:t>
            </w:r>
          </w:p>
        </w:tc>
        <w:tc>
          <w:tcPr>
            <w:tcW w:w="2061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05.</w:t>
            </w:r>
          </w:p>
        </w:tc>
        <w:tc>
          <w:tcPr>
            <w:tcW w:w="4178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(全日制)重力测量技术</w:t>
            </w:r>
          </w:p>
        </w:tc>
        <w:tc>
          <w:tcPr>
            <w:tcW w:w="2061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4178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061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4178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061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4178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061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681" w:type="dxa"/>
            <w:gridSpan w:val="3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086000生物与医药</w:t>
            </w:r>
          </w:p>
        </w:tc>
        <w:tc>
          <w:tcPr>
            <w:tcW w:w="2061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918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tcBorders>
              <w:left w:val="single" w:color="000000" w:sz="6" w:space="0"/>
              <w:bottom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01.</w:t>
            </w:r>
          </w:p>
        </w:tc>
        <w:tc>
          <w:tcPr>
            <w:tcW w:w="4178" w:type="dxa"/>
            <w:gridSpan w:val="2"/>
            <w:tcBorders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(全日制)生物仪器工程</w:t>
            </w:r>
          </w:p>
        </w:tc>
        <w:tc>
          <w:tcPr>
            <w:tcW w:w="206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1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9660" w:type="dxa"/>
            <w:gridSpan w:val="5"/>
            <w:tcBorders>
              <w:top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</w:tr>
    </w:tbl>
    <w:p>
      <w:pPr>
        <w:widowControl/>
        <w:jc w:val="left"/>
        <w:rPr>
          <w:sz w:val="2"/>
          <w:szCs w:val="2"/>
        </w:rPr>
      </w:pPr>
      <w:r>
        <w:br w:type="page"/>
      </w:r>
    </w:p>
    <w:tbl>
      <w:tblPr>
        <w:tblStyle w:val="4"/>
        <w:tblW w:w="96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2395"/>
        <w:gridCol w:w="2153"/>
        <w:gridCol w:w="1691"/>
        <w:gridCol w:w="29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8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单位代码：80195</w:t>
            </w:r>
          </w:p>
        </w:tc>
        <w:tc>
          <w:tcPr>
            <w:tcW w:w="382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地址：武汉市武昌区小洪山西30号</w:t>
            </w:r>
          </w:p>
        </w:tc>
        <w:tc>
          <w:tcPr>
            <w:tcW w:w="2900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邮政编码：430071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80" w:type="dxa"/>
            <w:gridSpan w:val="2"/>
            <w:tcBorders>
              <w:bottom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联系部门：研究生处</w:t>
            </w:r>
          </w:p>
        </w:tc>
        <w:tc>
          <w:tcPr>
            <w:tcW w:w="3820" w:type="dxa"/>
            <w:gridSpan w:val="2"/>
            <w:tcBorders>
              <w:bottom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电话：027-87198915</w:t>
            </w:r>
          </w:p>
        </w:tc>
        <w:tc>
          <w:tcPr>
            <w:tcW w:w="2900" w:type="dxa"/>
            <w:tcBorders>
              <w:bottom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联 系 人：赵行双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50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学科、专业名称（代码）</w:t>
            </w:r>
          </w:p>
          <w:p>
            <w:pPr>
              <w:jc w:val="center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研究方向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预计招生人数</w:t>
            </w:r>
          </w:p>
        </w:tc>
        <w:tc>
          <w:tcPr>
            <w:tcW w:w="2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Dialog" w:eastAsia="Dialog"/>
                <w:b/>
                <w:color w:val="000000"/>
                <w:sz w:val="24"/>
                <w:szCs w:val="28"/>
                <w:shd w:val="clear" w:color="auto" w:fill="FFFFFF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0" w:type="dxa"/>
            <w:tcBorders>
              <w:top w:val="single" w:color="000000" w:sz="6" w:space="0"/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02.</w:t>
            </w:r>
          </w:p>
        </w:tc>
        <w:tc>
          <w:tcPr>
            <w:tcW w:w="4520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(全日制)蛋白质工程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0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0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03.</w:t>
            </w:r>
          </w:p>
        </w:tc>
        <w:tc>
          <w:tcPr>
            <w:tcW w:w="4520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(全日制)生物代谢工程</w:t>
            </w:r>
          </w:p>
        </w:tc>
        <w:tc>
          <w:tcPr>
            <w:tcW w:w="1680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00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0" w:type="dxa"/>
            <w:tcBorders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04.</w:t>
            </w:r>
          </w:p>
        </w:tc>
        <w:tc>
          <w:tcPr>
            <w:tcW w:w="4520" w:type="dxa"/>
            <w:gridSpan w:val="2"/>
            <w:tcBorders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Dialog" w:eastAsia="Dialog"/>
                <w:color w:val="000000"/>
                <w:sz w:val="24"/>
                <w:szCs w:val="28"/>
                <w:shd w:val="clear" w:color="auto" w:fill="FFFFFF"/>
              </w:rPr>
              <w:t>(全日制)生物医用材料</w:t>
            </w:r>
          </w:p>
        </w:tc>
        <w:tc>
          <w:tcPr>
            <w:tcW w:w="1680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900" w:type="dxa"/>
            <w:tcBorders>
              <w:left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exact"/>
          <w:jc w:val="center"/>
        </w:trPr>
        <w:tc>
          <w:tcPr>
            <w:tcW w:w="9600" w:type="dxa"/>
            <w:gridSpan w:val="5"/>
            <w:tcBorders>
              <w:bottom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9" w:hRule="exact"/>
          <w:jc w:val="center"/>
        </w:trPr>
        <w:tc>
          <w:tcPr>
            <w:tcW w:w="9600" w:type="dxa"/>
            <w:gridSpan w:val="5"/>
            <w:tcBorders>
              <w:top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</w:tr>
    </w:tbl>
    <w:p/>
    <w:sectPr>
      <w:footerReference r:id="rId3" w:type="default"/>
      <w:pgSz w:w="11906" w:h="16838"/>
      <w:pgMar w:top="567" w:right="1077" w:bottom="567" w:left="1077" w:header="0" w:footer="12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9660" w:type="dxa"/>
      <w:jc w:val="center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660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54" w:hRule="exact"/>
        <w:jc w:val="center"/>
      </w:trPr>
      <w:tc>
        <w:tcPr>
          <w:tcW w:w="9600" w:type="dxa"/>
          <w:tcMar>
            <w:left w:w="0" w:type="dxa"/>
            <w:right w:w="0" w:type="dxa"/>
          </w:tcMar>
          <w:vAlign w:val="center"/>
        </w:tcPr>
        <w:p>
          <w:pPr>
            <w:jc w:val="right"/>
          </w:pPr>
        </w:p>
      </w:tc>
    </w:tr>
  </w:tbl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NGU4YWQ3MzhjMDFlOTcxODI0NzAwNGExNGE2OWYifQ=="/>
  </w:docVars>
  <w:rsids>
    <w:rsidRoot w:val="00C303AA"/>
    <w:rsid w:val="000979EC"/>
    <w:rsid w:val="000C3AEC"/>
    <w:rsid w:val="00164F55"/>
    <w:rsid w:val="00486081"/>
    <w:rsid w:val="004E2AA9"/>
    <w:rsid w:val="00567DA4"/>
    <w:rsid w:val="00624EF0"/>
    <w:rsid w:val="00735C73"/>
    <w:rsid w:val="007B3960"/>
    <w:rsid w:val="00871A14"/>
    <w:rsid w:val="008E38A6"/>
    <w:rsid w:val="00A55588"/>
    <w:rsid w:val="00A8064D"/>
    <w:rsid w:val="00AE3B26"/>
    <w:rsid w:val="00C303AA"/>
    <w:rsid w:val="00DA4806"/>
    <w:rsid w:val="00F66495"/>
    <w:rsid w:val="04190CA6"/>
    <w:rsid w:val="37DD74DC"/>
    <w:rsid w:val="3D81314A"/>
    <w:rsid w:val="3FB81D00"/>
    <w:rsid w:val="60151FF6"/>
    <w:rsid w:val="6A91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aaa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?? ??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?? ??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357</Words>
  <Characters>2037</Characters>
  <Lines>16</Lines>
  <Paragraphs>4</Paragraphs>
  <TotalTime>0</TotalTime>
  <ScaleCrop>false</ScaleCrop>
  <LinksUpToDate>false</LinksUpToDate>
  <CharactersWithSpaces>2390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2012-07-04T03:31:00Z</dcterms:created>
  <dc:creator>raq</dc:creator>
  <cp:lastModifiedBy>南山</cp:lastModifiedBy>
  <cp:lastPrinted>2023-09-12T05:28:00Z</cp:lastPrinted>
  <dcterms:modified xsi:type="dcterms:W3CDTF">2023-09-12T09:21:27Z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ED703876D01E4FDA97BAFF82DE6AFD68_12</vt:lpwstr>
  </property>
</Properties>
</file>